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2021" w14:textId="77777777" w:rsidR="00654C25" w:rsidRDefault="00654C25" w:rsidP="00654C25">
      <w:pPr>
        <w:shd w:val="clear" w:color="auto" w:fill="FFFFFF"/>
        <w:rPr>
          <w:rFonts w:ascii="Segoe UI" w:eastAsia="Times New Roman" w:hAnsi="Segoe UI" w:cs="Segoe UI"/>
          <w:color w:val="172B4D"/>
          <w:spacing w:val="-1"/>
          <w:kern w:val="0"/>
          <w:lang w:eastAsia="en-GB"/>
          <w14:ligatures w14:val="none"/>
        </w:rPr>
      </w:pPr>
      <w:r>
        <w:rPr>
          <w:noProof/>
        </w:rPr>
        <w:drawing>
          <wp:inline distT="0" distB="0" distL="0" distR="0" wp14:anchorId="59B28996" wp14:editId="315528D8">
            <wp:extent cx="1254868" cy="345068"/>
            <wp:effectExtent l="0" t="0" r="2540" b="0"/>
            <wp:docPr id="1791498134" name="Picture 1" descr="A number seven and a black background&#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26529" name="Picture 1" descr="A number seven and a black background&#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4255" cy="391647"/>
                    </a:xfrm>
                    <a:prstGeom prst="rect">
                      <a:avLst/>
                    </a:prstGeom>
                  </pic:spPr>
                </pic:pic>
              </a:graphicData>
            </a:graphic>
          </wp:inline>
        </w:drawing>
      </w:r>
    </w:p>
    <w:p w14:paraId="1A264338" w14:textId="77777777" w:rsidR="00654C25" w:rsidRDefault="00654C25" w:rsidP="00654C25">
      <w:pPr>
        <w:shd w:val="clear" w:color="auto" w:fill="FFFFFF"/>
        <w:rPr>
          <w:rFonts w:ascii="Segoe UI" w:eastAsia="Times New Roman" w:hAnsi="Segoe UI" w:cs="Segoe UI"/>
          <w:color w:val="172B4D"/>
          <w:spacing w:val="-1"/>
          <w:kern w:val="0"/>
          <w:lang w:eastAsia="en-GB"/>
          <w14:ligatures w14:val="none"/>
        </w:rPr>
      </w:pPr>
    </w:p>
    <w:p w14:paraId="48ED7BC8" w14:textId="77777777" w:rsidR="00654C25" w:rsidRPr="002E1151" w:rsidRDefault="00654C25" w:rsidP="00654C25">
      <w:pPr>
        <w:shd w:val="clear" w:color="auto" w:fill="FFFFFF"/>
        <w:rPr>
          <w:rFonts w:ascii="Segoe UI" w:eastAsia="Times New Roman" w:hAnsi="Segoe UI" w:cs="Segoe UI"/>
          <w:color w:val="172B4D"/>
          <w:spacing w:val="-1"/>
          <w:kern w:val="0"/>
          <w:lang w:eastAsia="en-GB"/>
          <w14:ligatures w14:val="none"/>
        </w:rPr>
      </w:pPr>
      <w:r w:rsidRPr="00703824">
        <w:rPr>
          <w:rFonts w:ascii="Livvic" w:hAnsi="Livvic"/>
          <w:b/>
          <w:bCs/>
        </w:rPr>
        <w:t xml:space="preserve">Download more free templates from </w:t>
      </w:r>
      <w:hyperlink r:id="rId8" w:history="1">
        <w:r w:rsidRPr="00483D0D">
          <w:rPr>
            <w:rStyle w:val="Hyperlink"/>
            <w:rFonts w:ascii="Livvic" w:hAnsi="Livvic"/>
            <w:b/>
            <w:bCs/>
          </w:rPr>
          <w:t>firsthr.app</w:t>
        </w:r>
      </w:hyperlink>
    </w:p>
    <w:p w14:paraId="6480FE23" w14:textId="77777777" w:rsidR="008E012D" w:rsidRDefault="008E012D" w:rsidP="00043159">
      <w:pPr>
        <w:shd w:val="clear" w:color="auto" w:fill="FFFFFF"/>
        <w:rPr>
          <w:rFonts w:ascii="Segoe UI" w:eastAsia="Times New Roman" w:hAnsi="Segoe UI" w:cs="Segoe UI"/>
          <w:color w:val="172B4D"/>
          <w:spacing w:val="-1"/>
          <w:kern w:val="0"/>
          <w:lang w:eastAsia="en-GB"/>
          <w14:ligatures w14:val="none"/>
        </w:rPr>
      </w:pPr>
    </w:p>
    <w:p w14:paraId="7C292F9E" w14:textId="77777777" w:rsidR="008E012D" w:rsidRDefault="008E012D" w:rsidP="00043159">
      <w:pPr>
        <w:shd w:val="clear" w:color="auto" w:fill="FFFFFF"/>
        <w:rPr>
          <w:rFonts w:ascii="Segoe UI" w:eastAsia="Times New Roman" w:hAnsi="Segoe UI" w:cs="Segoe UI"/>
          <w:color w:val="172B4D"/>
          <w:spacing w:val="-1"/>
          <w:kern w:val="0"/>
          <w:lang w:eastAsia="en-GB"/>
          <w14:ligatures w14:val="none"/>
        </w:rPr>
      </w:pPr>
    </w:p>
    <w:p w14:paraId="0F00BBAF" w14:textId="4082FCCE" w:rsidR="00043159" w:rsidRPr="00043159" w:rsidRDefault="00043159" w:rsidP="00043159">
      <w:pPr>
        <w:shd w:val="clear" w:color="auto" w:fill="FFFFFF"/>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color w:val="172B4D"/>
          <w:spacing w:val="-1"/>
          <w:kern w:val="0"/>
          <w:lang w:eastAsia="en-GB"/>
          <w14:ligatures w14:val="none"/>
        </w:rPr>
        <w:t>[Company/Organization Name]</w:t>
      </w:r>
    </w:p>
    <w:p w14:paraId="2A2CE4BE"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color w:val="172B4D"/>
          <w:spacing w:val="-1"/>
          <w:kern w:val="0"/>
          <w:lang w:eastAsia="en-GB"/>
          <w14:ligatures w14:val="none"/>
        </w:rPr>
        <w:t>Effective Date: [Date]</w:t>
      </w:r>
    </w:p>
    <w:p w14:paraId="17502165" w14:textId="77777777" w:rsidR="00043159" w:rsidRPr="00043159" w:rsidRDefault="00043159" w:rsidP="00043159">
      <w:pPr>
        <w:shd w:val="clear" w:color="auto" w:fill="FFFFFF"/>
        <w:spacing w:before="420"/>
        <w:jc w:val="center"/>
        <w:outlineLvl w:val="1"/>
        <w:rPr>
          <w:rFonts w:ascii="Segoe UI" w:eastAsia="Times New Roman" w:hAnsi="Segoe UI" w:cs="Segoe UI"/>
          <w:color w:val="172B4D"/>
          <w:spacing w:val="-2"/>
          <w:kern w:val="0"/>
          <w:sz w:val="34"/>
          <w:szCs w:val="34"/>
          <w:lang w:eastAsia="en-GB"/>
          <w14:ligatures w14:val="none"/>
        </w:rPr>
      </w:pPr>
      <w:r w:rsidRPr="00043159">
        <w:rPr>
          <w:rFonts w:ascii="Segoe UI" w:eastAsia="Times New Roman" w:hAnsi="Segoe UI" w:cs="Segoe UI"/>
          <w:color w:val="172B4D"/>
          <w:spacing w:val="-2"/>
          <w:kern w:val="0"/>
          <w:sz w:val="34"/>
          <w:szCs w:val="34"/>
          <w:lang w:eastAsia="en-GB"/>
          <w14:ligatures w14:val="none"/>
        </w:rPr>
        <w:t>Corporate Vacation Policy</w:t>
      </w:r>
    </w:p>
    <w:p w14:paraId="781DE765"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b/>
          <w:bCs/>
          <w:color w:val="172B4D"/>
          <w:spacing w:val="-1"/>
          <w:kern w:val="0"/>
          <w:lang w:eastAsia="en-GB"/>
          <w14:ligatures w14:val="none"/>
        </w:rPr>
        <w:t>1. Eligibility:</w:t>
      </w:r>
      <w:r w:rsidRPr="00043159">
        <w:rPr>
          <w:rFonts w:ascii="Segoe UI" w:eastAsia="Times New Roman" w:hAnsi="Segoe UI" w:cs="Segoe UI"/>
          <w:color w:val="172B4D"/>
          <w:spacing w:val="-1"/>
          <w:kern w:val="0"/>
          <w:lang w:eastAsia="en-GB"/>
          <w14:ligatures w14:val="none"/>
        </w:rPr>
        <w:br/>
        <w:t>All regular full-time employees are eligible for vacation benefits. Contractors, part-time employees, and temporary workers may have different vacation arrangements.</w:t>
      </w:r>
    </w:p>
    <w:p w14:paraId="2E430760"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b/>
          <w:bCs/>
          <w:color w:val="172B4D"/>
          <w:spacing w:val="-1"/>
          <w:kern w:val="0"/>
          <w:lang w:eastAsia="en-GB"/>
          <w14:ligatures w14:val="none"/>
        </w:rPr>
        <w:t>2. Vacation Entitlement:</w:t>
      </w:r>
      <w:r w:rsidRPr="00043159">
        <w:rPr>
          <w:rFonts w:ascii="Segoe UI" w:eastAsia="Times New Roman" w:hAnsi="Segoe UI" w:cs="Segoe UI"/>
          <w:color w:val="172B4D"/>
          <w:spacing w:val="-1"/>
          <w:kern w:val="0"/>
          <w:lang w:eastAsia="en-GB"/>
          <w14:ligatures w14:val="none"/>
        </w:rPr>
        <w:br/>
        <w:t>Employees will accrue vacation time based on [specify accrual method, e.g., years of service or a standard amount per month]. The vacation entitlement is [specify number of days/hours] per year.</w:t>
      </w:r>
    </w:p>
    <w:p w14:paraId="5C7EC71D"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b/>
          <w:bCs/>
          <w:color w:val="172B4D"/>
          <w:spacing w:val="-1"/>
          <w:kern w:val="0"/>
          <w:lang w:eastAsia="en-GB"/>
          <w14:ligatures w14:val="none"/>
        </w:rPr>
        <w:t>3. Accrual and Carryover:</w:t>
      </w:r>
      <w:r w:rsidRPr="00043159">
        <w:rPr>
          <w:rFonts w:ascii="Segoe UI" w:eastAsia="Times New Roman" w:hAnsi="Segoe UI" w:cs="Segoe UI"/>
          <w:color w:val="172B4D"/>
          <w:spacing w:val="-1"/>
          <w:kern w:val="0"/>
          <w:lang w:eastAsia="en-GB"/>
          <w14:ligatures w14:val="none"/>
        </w:rPr>
        <w:br/>
        <w:t>Vacation time will accrue on [specify accrual frequency, e.g., monthly, quarterly]. Employees may carry over up to [specify maximum number of days/hours] of unused vacation time to the following year.</w:t>
      </w:r>
    </w:p>
    <w:p w14:paraId="06A98A31"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b/>
          <w:bCs/>
          <w:color w:val="172B4D"/>
          <w:spacing w:val="-1"/>
          <w:kern w:val="0"/>
          <w:lang w:eastAsia="en-GB"/>
          <w14:ligatures w14:val="none"/>
        </w:rPr>
        <w:t>4. Vacation Scheduling:</w:t>
      </w:r>
      <w:r w:rsidRPr="00043159">
        <w:rPr>
          <w:rFonts w:ascii="Segoe UI" w:eastAsia="Times New Roman" w:hAnsi="Segoe UI" w:cs="Segoe UI"/>
          <w:color w:val="172B4D"/>
          <w:spacing w:val="-1"/>
          <w:kern w:val="0"/>
          <w:lang w:eastAsia="en-GB"/>
          <w14:ligatures w14:val="none"/>
        </w:rPr>
        <w:br/>
        <w:t>Employees are encouraged to plan their vacation time in advance and submit vacation requests to their immediate supervisors or through the designated time-off tracking system. Requests should be made with reasonable notice to allow for proper planning and workload management.</w:t>
      </w:r>
    </w:p>
    <w:p w14:paraId="3127276F"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b/>
          <w:bCs/>
          <w:color w:val="172B4D"/>
          <w:spacing w:val="-1"/>
          <w:kern w:val="0"/>
          <w:lang w:eastAsia="en-GB"/>
          <w14:ligatures w14:val="none"/>
        </w:rPr>
        <w:t>5. Notice and Approval:</w:t>
      </w:r>
      <w:r w:rsidRPr="00043159">
        <w:rPr>
          <w:rFonts w:ascii="Segoe UI" w:eastAsia="Times New Roman" w:hAnsi="Segoe UI" w:cs="Segoe UI"/>
          <w:color w:val="172B4D"/>
          <w:spacing w:val="-1"/>
          <w:kern w:val="0"/>
          <w:lang w:eastAsia="en-GB"/>
          <w14:ligatures w14:val="none"/>
        </w:rPr>
        <w:br/>
        <w:t>Supervisors will review and approve vacation requests promptly, taking into consideration team workload, project deadlines, and business needs. While we strive to accommodate all requests, the approval is subject to business requirements and the availability of appropriate coverage.</w:t>
      </w:r>
    </w:p>
    <w:p w14:paraId="4620988D"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b/>
          <w:bCs/>
          <w:color w:val="172B4D"/>
          <w:spacing w:val="-1"/>
          <w:kern w:val="0"/>
          <w:lang w:eastAsia="en-GB"/>
          <w14:ligatures w14:val="none"/>
        </w:rPr>
        <w:t>6. Blackout Periods:</w:t>
      </w:r>
      <w:r w:rsidRPr="00043159">
        <w:rPr>
          <w:rFonts w:ascii="Segoe UI" w:eastAsia="Times New Roman" w:hAnsi="Segoe UI" w:cs="Segoe UI"/>
          <w:color w:val="172B4D"/>
          <w:spacing w:val="-1"/>
          <w:kern w:val="0"/>
          <w:lang w:eastAsia="en-GB"/>
          <w14:ligatures w14:val="none"/>
        </w:rPr>
        <w:br/>
        <w:t>Certain periods of the year may have blackout periods during which vacation requests may be restricted due to high-demand periods, critical projects, or other operational reasons. Employees will be notified of these blackout periods well in advance.</w:t>
      </w:r>
    </w:p>
    <w:p w14:paraId="6B894125"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b/>
          <w:bCs/>
          <w:color w:val="172B4D"/>
          <w:spacing w:val="-1"/>
          <w:kern w:val="0"/>
          <w:lang w:eastAsia="en-GB"/>
          <w14:ligatures w14:val="none"/>
        </w:rPr>
        <w:lastRenderedPageBreak/>
        <w:t>7. Vacation Pay and Benefits:</w:t>
      </w:r>
      <w:r w:rsidRPr="00043159">
        <w:rPr>
          <w:rFonts w:ascii="Segoe UI" w:eastAsia="Times New Roman" w:hAnsi="Segoe UI" w:cs="Segoe UI"/>
          <w:color w:val="172B4D"/>
          <w:spacing w:val="-1"/>
          <w:kern w:val="0"/>
          <w:lang w:eastAsia="en-GB"/>
          <w14:ligatures w14:val="none"/>
        </w:rPr>
        <w:br/>
        <w:t>Employees will receive their regular salary during their vacation period. Vacation pay will be based on the employee's base salary at the time of the vacation.</w:t>
      </w:r>
    </w:p>
    <w:p w14:paraId="0B95262D"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b/>
          <w:bCs/>
          <w:color w:val="172B4D"/>
          <w:spacing w:val="-1"/>
          <w:kern w:val="0"/>
          <w:lang w:eastAsia="en-GB"/>
          <w14:ligatures w14:val="none"/>
        </w:rPr>
        <w:t>8. Vacation Scheduling for Team Coordination:</w:t>
      </w:r>
      <w:r w:rsidRPr="00043159">
        <w:rPr>
          <w:rFonts w:ascii="Segoe UI" w:eastAsia="Times New Roman" w:hAnsi="Segoe UI" w:cs="Segoe UI"/>
          <w:color w:val="172B4D"/>
          <w:spacing w:val="-1"/>
          <w:kern w:val="0"/>
          <w:lang w:eastAsia="en-GB"/>
          <w14:ligatures w14:val="none"/>
        </w:rPr>
        <w:br/>
        <w:t>Employees should coordinate with their team members when planning vacations to ensure adequate coverage and minimize disruption to workflow. Team leads and supervisors may work with employees to schedule vacations in a way that balances individual needs with team requirements.</w:t>
      </w:r>
    </w:p>
    <w:p w14:paraId="73E637E1"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b/>
          <w:bCs/>
          <w:color w:val="172B4D"/>
          <w:spacing w:val="-1"/>
          <w:kern w:val="0"/>
          <w:lang w:eastAsia="en-GB"/>
          <w14:ligatures w14:val="none"/>
        </w:rPr>
        <w:t>9. Minimum Vacation Periods:</w:t>
      </w:r>
      <w:r w:rsidRPr="00043159">
        <w:rPr>
          <w:rFonts w:ascii="Segoe UI" w:eastAsia="Times New Roman" w:hAnsi="Segoe UI" w:cs="Segoe UI"/>
          <w:color w:val="172B4D"/>
          <w:spacing w:val="-1"/>
          <w:kern w:val="0"/>
          <w:lang w:eastAsia="en-GB"/>
          <w14:ligatures w14:val="none"/>
        </w:rPr>
        <w:br/>
        <w:t>While employees have the flexibility to take vacation days as needed, they are encouraged to take a minimum of [specify number of days/hours] of vacation per year to promote work-life balance and well-being.</w:t>
      </w:r>
    </w:p>
    <w:p w14:paraId="61FAA108"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b/>
          <w:bCs/>
          <w:color w:val="172B4D"/>
          <w:spacing w:val="-1"/>
          <w:kern w:val="0"/>
          <w:lang w:eastAsia="en-GB"/>
          <w14:ligatures w14:val="none"/>
        </w:rPr>
        <w:t>10. Vacation Recordkeeping:</w:t>
      </w:r>
      <w:r w:rsidRPr="00043159">
        <w:rPr>
          <w:rFonts w:ascii="Segoe UI" w:eastAsia="Times New Roman" w:hAnsi="Segoe UI" w:cs="Segoe UI"/>
          <w:color w:val="172B4D"/>
          <w:spacing w:val="-1"/>
          <w:kern w:val="0"/>
          <w:lang w:eastAsia="en-GB"/>
          <w14:ligatures w14:val="none"/>
        </w:rPr>
        <w:br/>
        <w:t>The company will maintain accurate records of employees' vacation time, including accrual, usage, and carryover, in compliance with relevant labor laws and regulations.</w:t>
      </w:r>
    </w:p>
    <w:p w14:paraId="67009821"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b/>
          <w:bCs/>
          <w:color w:val="172B4D"/>
          <w:spacing w:val="-1"/>
          <w:kern w:val="0"/>
          <w:lang w:eastAsia="en-GB"/>
          <w14:ligatures w14:val="none"/>
        </w:rPr>
        <w:t>11. Vacation Cash-Out Option:</w:t>
      </w:r>
      <w:r w:rsidRPr="00043159">
        <w:rPr>
          <w:rFonts w:ascii="Segoe UI" w:eastAsia="Times New Roman" w:hAnsi="Segoe UI" w:cs="Segoe UI"/>
          <w:color w:val="172B4D"/>
          <w:spacing w:val="-1"/>
          <w:kern w:val="0"/>
          <w:lang w:eastAsia="en-GB"/>
          <w14:ligatures w14:val="none"/>
        </w:rPr>
        <w:br/>
        <w:t>At the end of the calendar year, employees may have the option to cash out a portion of their unused vacation time. The specific conditions and limits for cashing out vacation time will be communicated to employees annually.</w:t>
      </w:r>
    </w:p>
    <w:p w14:paraId="1CD91D3B"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b/>
          <w:bCs/>
          <w:color w:val="172B4D"/>
          <w:spacing w:val="-1"/>
          <w:kern w:val="0"/>
          <w:lang w:eastAsia="en-GB"/>
          <w14:ligatures w14:val="none"/>
        </w:rPr>
        <w:t>12. Temporary Leaves of Absence:</w:t>
      </w:r>
      <w:r w:rsidRPr="00043159">
        <w:rPr>
          <w:rFonts w:ascii="Segoe UI" w:eastAsia="Times New Roman" w:hAnsi="Segoe UI" w:cs="Segoe UI"/>
          <w:color w:val="172B4D"/>
          <w:spacing w:val="-1"/>
          <w:kern w:val="0"/>
          <w:lang w:eastAsia="en-GB"/>
          <w14:ligatures w14:val="none"/>
        </w:rPr>
        <w:br/>
        <w:t>When an employee takes a temporary leave of absence (e.g., parental leave, medical leave), the vacation accrual may continue during this period. Specific guidelines for vacation time during leaves of absence will be provided to affected employees on a case-by-case basis.</w:t>
      </w:r>
    </w:p>
    <w:p w14:paraId="504321D8"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b/>
          <w:bCs/>
          <w:color w:val="172B4D"/>
          <w:spacing w:val="-1"/>
          <w:kern w:val="0"/>
          <w:lang w:eastAsia="en-GB"/>
          <w14:ligatures w14:val="none"/>
        </w:rPr>
        <w:t>13. Public Holidays and Vacation:</w:t>
      </w:r>
      <w:r w:rsidRPr="00043159">
        <w:rPr>
          <w:rFonts w:ascii="Segoe UI" w:eastAsia="Times New Roman" w:hAnsi="Segoe UI" w:cs="Segoe UI"/>
          <w:color w:val="172B4D"/>
          <w:spacing w:val="-1"/>
          <w:kern w:val="0"/>
          <w:lang w:eastAsia="en-GB"/>
          <w14:ligatures w14:val="none"/>
        </w:rPr>
        <w:br/>
        <w:t>Vacation days should not be used to observe public holidays. Employees will be entitled to public holidays as per the company's policy or local regulations.</w:t>
      </w:r>
    </w:p>
    <w:p w14:paraId="3A764B43"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b/>
          <w:bCs/>
          <w:color w:val="172B4D"/>
          <w:spacing w:val="-1"/>
          <w:kern w:val="0"/>
          <w:lang w:eastAsia="en-GB"/>
          <w14:ligatures w14:val="none"/>
        </w:rPr>
        <w:t>14. Vacation Policy Violations:</w:t>
      </w:r>
      <w:r w:rsidRPr="00043159">
        <w:rPr>
          <w:rFonts w:ascii="Segoe UI" w:eastAsia="Times New Roman" w:hAnsi="Segoe UI" w:cs="Segoe UI"/>
          <w:color w:val="172B4D"/>
          <w:spacing w:val="-1"/>
          <w:kern w:val="0"/>
          <w:lang w:eastAsia="en-GB"/>
          <w14:ligatures w14:val="none"/>
        </w:rPr>
        <w:br/>
        <w:t>Employees are expected to adhere to the vacation policy guidelines. Failure to comply may result in disciplinary actions in accordance with the company's progressive discipline policy.</w:t>
      </w:r>
    </w:p>
    <w:p w14:paraId="6732237A"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b/>
          <w:bCs/>
          <w:color w:val="172B4D"/>
          <w:spacing w:val="-1"/>
          <w:kern w:val="0"/>
          <w:lang w:eastAsia="en-GB"/>
          <w14:ligatures w14:val="none"/>
        </w:rPr>
        <w:t>15. Policy Review:</w:t>
      </w:r>
      <w:r w:rsidRPr="00043159">
        <w:rPr>
          <w:rFonts w:ascii="Segoe UI" w:eastAsia="Times New Roman" w:hAnsi="Segoe UI" w:cs="Segoe UI"/>
          <w:color w:val="172B4D"/>
          <w:spacing w:val="-1"/>
          <w:kern w:val="0"/>
          <w:lang w:eastAsia="en-GB"/>
          <w14:ligatures w14:val="none"/>
        </w:rPr>
        <w:br/>
        <w:t>The company will periodically review the vacation policy to assess its effectiveness, address any concerns, and make necessary updates. Employees will be informed of any policy changes in a timely manner.</w:t>
      </w:r>
    </w:p>
    <w:p w14:paraId="0987ECDE"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color w:val="172B4D"/>
          <w:spacing w:val="-1"/>
          <w:kern w:val="0"/>
          <w:lang w:eastAsia="en-GB"/>
          <w14:ligatures w14:val="none"/>
        </w:rPr>
        <w:lastRenderedPageBreak/>
        <w:t>[Company Name] is committed to promoting work-life balance and supporting the well-being of our employees. This vacation policy is intended to be fair, flexible, and in compliance with all applicable laws and regulations. If you have any questions or need clarification about this policy, please contact the HR department.</w:t>
      </w:r>
    </w:p>
    <w:p w14:paraId="3E96C98E"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color w:val="172B4D"/>
          <w:spacing w:val="-1"/>
          <w:kern w:val="0"/>
          <w:lang w:eastAsia="en-GB"/>
          <w14:ligatures w14:val="none"/>
        </w:rPr>
        <w:t> </w:t>
      </w:r>
    </w:p>
    <w:p w14:paraId="39BF1C4F"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b/>
          <w:bCs/>
          <w:color w:val="172B4D"/>
          <w:spacing w:val="-1"/>
          <w:kern w:val="0"/>
          <w:lang w:eastAsia="en-GB"/>
          <w14:ligatures w14:val="none"/>
        </w:rPr>
        <w:t>Employee:</w:t>
      </w:r>
    </w:p>
    <w:p w14:paraId="73ADE6BA"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color w:val="172B4D"/>
          <w:spacing w:val="-1"/>
          <w:kern w:val="0"/>
          <w:lang w:eastAsia="en-GB"/>
          <w14:ligatures w14:val="none"/>
        </w:rPr>
        <w:t>I have read and understood the Corporate Vacation Policy, and I do not have any questions.</w:t>
      </w:r>
    </w:p>
    <w:p w14:paraId="71795A37"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color w:val="172B4D"/>
          <w:spacing w:val="-1"/>
          <w:kern w:val="0"/>
          <w:lang w:eastAsia="en-GB"/>
          <w14:ligatures w14:val="none"/>
        </w:rPr>
        <w:t>[Employee's Full Name]</w:t>
      </w:r>
    </w:p>
    <w:p w14:paraId="5786D85B"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color w:val="172B4D"/>
          <w:spacing w:val="-1"/>
          <w:kern w:val="0"/>
          <w:lang w:eastAsia="en-GB"/>
          <w14:ligatures w14:val="none"/>
        </w:rPr>
        <w:t>[Employee's Signature]</w:t>
      </w:r>
    </w:p>
    <w:p w14:paraId="6B26F5F2"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color w:val="172B4D"/>
          <w:spacing w:val="-1"/>
          <w:kern w:val="0"/>
          <w:lang w:eastAsia="en-GB"/>
          <w14:ligatures w14:val="none"/>
        </w:rPr>
        <w:t>[Date]</w:t>
      </w:r>
    </w:p>
    <w:p w14:paraId="50B62B6A"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color w:val="172B4D"/>
          <w:spacing w:val="-1"/>
          <w:kern w:val="0"/>
          <w:lang w:eastAsia="en-GB"/>
          <w14:ligatures w14:val="none"/>
        </w:rPr>
        <w:t> </w:t>
      </w:r>
    </w:p>
    <w:p w14:paraId="77AC6DED"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b/>
          <w:bCs/>
          <w:color w:val="172B4D"/>
          <w:spacing w:val="-1"/>
          <w:kern w:val="0"/>
          <w:lang w:eastAsia="en-GB"/>
          <w14:ligatures w14:val="none"/>
        </w:rPr>
        <w:t>Company:</w:t>
      </w:r>
    </w:p>
    <w:p w14:paraId="2D0216EF"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color w:val="172B4D"/>
          <w:spacing w:val="-1"/>
          <w:kern w:val="0"/>
          <w:lang w:eastAsia="en-GB"/>
          <w14:ligatures w14:val="none"/>
        </w:rPr>
        <w:t>[Company Name]</w:t>
      </w:r>
    </w:p>
    <w:p w14:paraId="44368FA3"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color w:val="172B4D"/>
          <w:spacing w:val="-1"/>
          <w:kern w:val="0"/>
          <w:lang w:eastAsia="en-GB"/>
          <w14:ligatures w14:val="none"/>
        </w:rPr>
        <w:t>[Company Representative's Name]</w:t>
      </w:r>
    </w:p>
    <w:p w14:paraId="7C313E9F"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color w:val="172B4D"/>
          <w:spacing w:val="-1"/>
          <w:kern w:val="0"/>
          <w:lang w:eastAsia="en-GB"/>
          <w14:ligatures w14:val="none"/>
        </w:rPr>
        <w:t>[Company Representative's Title]</w:t>
      </w:r>
    </w:p>
    <w:p w14:paraId="083C54DF" w14:textId="77777777" w:rsidR="00043159"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color w:val="172B4D"/>
          <w:spacing w:val="-1"/>
          <w:kern w:val="0"/>
          <w:lang w:eastAsia="en-GB"/>
          <w14:ligatures w14:val="none"/>
        </w:rPr>
        <w:t>[Company Representative's Signature]</w:t>
      </w:r>
    </w:p>
    <w:p w14:paraId="47ACD724" w14:textId="2E765233" w:rsidR="00247C4B" w:rsidRPr="00043159" w:rsidRDefault="00043159" w:rsidP="0004315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43159">
        <w:rPr>
          <w:rFonts w:ascii="Segoe UI" w:eastAsia="Times New Roman" w:hAnsi="Segoe UI" w:cs="Segoe UI"/>
          <w:color w:val="172B4D"/>
          <w:spacing w:val="-1"/>
          <w:kern w:val="0"/>
          <w:lang w:eastAsia="en-GB"/>
          <w14:ligatures w14:val="none"/>
        </w:rPr>
        <w:t>[Date]</w:t>
      </w:r>
    </w:p>
    <w:sectPr w:rsidR="00247C4B" w:rsidRPr="000431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DC3C7" w14:textId="77777777" w:rsidR="005527BC" w:rsidRDefault="005527BC" w:rsidP="00C2679E">
      <w:r>
        <w:separator/>
      </w:r>
    </w:p>
  </w:endnote>
  <w:endnote w:type="continuationSeparator" w:id="0">
    <w:p w14:paraId="488877A8" w14:textId="77777777" w:rsidR="005527BC" w:rsidRDefault="005527BC" w:rsidP="00C2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vvic">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CD6A" w14:textId="77777777" w:rsidR="005527BC" w:rsidRDefault="005527BC" w:rsidP="00C2679E">
      <w:r>
        <w:separator/>
      </w:r>
    </w:p>
  </w:footnote>
  <w:footnote w:type="continuationSeparator" w:id="0">
    <w:p w14:paraId="58F6D9F2" w14:textId="77777777" w:rsidR="005527BC" w:rsidRDefault="005527BC" w:rsidP="00C26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4B"/>
    <w:rsid w:val="00043159"/>
    <w:rsid w:val="00247C4B"/>
    <w:rsid w:val="005527BC"/>
    <w:rsid w:val="00654C25"/>
    <w:rsid w:val="008E012D"/>
    <w:rsid w:val="00AA7CE0"/>
    <w:rsid w:val="00C2679E"/>
    <w:rsid w:val="00D6310B"/>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6FDC04E5"/>
  <w15:chartTrackingRefBased/>
  <w15:docId w15:val="{E039E993-AAF2-C744-82FE-1CD19CB1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43159"/>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159"/>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04315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43159"/>
    <w:rPr>
      <w:b/>
      <w:bCs/>
    </w:rPr>
  </w:style>
  <w:style w:type="paragraph" w:styleId="Header">
    <w:name w:val="header"/>
    <w:basedOn w:val="Normal"/>
    <w:link w:val="HeaderChar"/>
    <w:uiPriority w:val="99"/>
    <w:unhideWhenUsed/>
    <w:rsid w:val="00C2679E"/>
    <w:pPr>
      <w:tabs>
        <w:tab w:val="center" w:pos="4513"/>
        <w:tab w:val="right" w:pos="9026"/>
      </w:tabs>
    </w:pPr>
  </w:style>
  <w:style w:type="character" w:customStyle="1" w:styleId="HeaderChar">
    <w:name w:val="Header Char"/>
    <w:basedOn w:val="DefaultParagraphFont"/>
    <w:link w:val="Header"/>
    <w:uiPriority w:val="99"/>
    <w:rsid w:val="00C2679E"/>
  </w:style>
  <w:style w:type="paragraph" w:styleId="Footer">
    <w:name w:val="footer"/>
    <w:basedOn w:val="Normal"/>
    <w:link w:val="FooterChar"/>
    <w:uiPriority w:val="99"/>
    <w:unhideWhenUsed/>
    <w:rsid w:val="00C2679E"/>
    <w:pPr>
      <w:tabs>
        <w:tab w:val="center" w:pos="4513"/>
        <w:tab w:val="right" w:pos="9026"/>
      </w:tabs>
    </w:pPr>
  </w:style>
  <w:style w:type="character" w:customStyle="1" w:styleId="FooterChar">
    <w:name w:val="Footer Char"/>
    <w:basedOn w:val="DefaultParagraphFont"/>
    <w:link w:val="Footer"/>
    <w:uiPriority w:val="99"/>
    <w:rsid w:val="00C2679E"/>
  </w:style>
  <w:style w:type="character" w:styleId="Hyperlink">
    <w:name w:val="Hyperlink"/>
    <w:basedOn w:val="DefaultParagraphFont"/>
    <w:uiPriority w:val="99"/>
    <w:unhideWhenUsed/>
    <w:rsid w:val="00C2679E"/>
    <w:rPr>
      <w:color w:val="0563C1" w:themeColor="hyperlink"/>
      <w:u w:val="single"/>
    </w:rPr>
  </w:style>
  <w:style w:type="character" w:styleId="FollowedHyperlink">
    <w:name w:val="FollowedHyperlink"/>
    <w:basedOn w:val="DefaultParagraphFont"/>
    <w:uiPriority w:val="99"/>
    <w:semiHidden/>
    <w:unhideWhenUsed/>
    <w:rsid w:val="00C267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0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rsthr.app/"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rsthr.ap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Anisimov</dc:creator>
  <cp:keywords/>
  <dc:description/>
  <cp:lastModifiedBy>Nick Anisimov</cp:lastModifiedBy>
  <cp:revision>5</cp:revision>
  <dcterms:created xsi:type="dcterms:W3CDTF">2023-07-12T20:34:00Z</dcterms:created>
  <dcterms:modified xsi:type="dcterms:W3CDTF">2024-01-16T17:16:00Z</dcterms:modified>
</cp:coreProperties>
</file>